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jc w:val="center"/>
        <w:rPr>
          <w:rFonts w:ascii="小标宋" w:eastAsia="小标宋"/>
          <w:sz w:val="72"/>
          <w:szCs w:val="44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企会协作创新计划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协议书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snapToGrid w:val="0"/>
        <w:spacing w:line="800" w:lineRule="exact"/>
        <w:ind w:firstLine="540" w:firstLineChars="150"/>
        <w:outlineLvl w:val="0"/>
        <w:rPr>
          <w:rFonts w:ascii="仿宋_GB2312" w:eastAsia="仿宋_GB2312"/>
          <w:b/>
          <w:sz w:val="36"/>
          <w:u w:val="single"/>
        </w:rPr>
      </w:pPr>
      <w:r>
        <w:rPr>
          <w:rFonts w:hint="eastAsia" w:ascii="仿宋_GB2312" w:eastAsia="仿宋_GB2312"/>
          <w:b/>
          <w:sz w:val="36"/>
        </w:rPr>
        <w:t>企业（全称）：</w:t>
      </w:r>
    </w:p>
    <w:p>
      <w:pPr>
        <w:snapToGrid w:val="0"/>
        <w:spacing w:line="800" w:lineRule="exact"/>
        <w:ind w:firstLine="529" w:firstLineChars="147"/>
        <w:outlineLvl w:val="0"/>
        <w:rPr>
          <w:rFonts w:ascii="仿宋_GB2312" w:eastAsia="仿宋_GB2312"/>
          <w:sz w:val="36"/>
        </w:rPr>
      </w:pPr>
      <w:r>
        <w:rPr>
          <w:rFonts w:hint="eastAsia" w:ascii="仿宋_GB2312" w:eastAsia="仿宋_GB2312"/>
          <w:b/>
          <w:sz w:val="36"/>
        </w:rPr>
        <w:t xml:space="preserve">学会（全称）：              </w:t>
      </w:r>
      <w:r>
        <w:rPr>
          <w:rFonts w:hint="eastAsia" w:ascii="仿宋_GB2312" w:eastAsia="仿宋_GB2312"/>
          <w:sz w:val="36"/>
        </w:rPr>
        <w:t xml:space="preserve">                     </w:t>
      </w:r>
    </w:p>
    <w:p>
      <w:pPr>
        <w:snapToGrid w:val="0"/>
        <w:spacing w:line="800" w:lineRule="exact"/>
        <w:ind w:firstLine="529" w:firstLineChars="147"/>
        <w:outlineLvl w:val="0"/>
        <w:rPr>
          <w:rFonts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 xml:space="preserve">                                   </w:t>
      </w:r>
    </w:p>
    <w:p>
      <w:pPr>
        <w:snapToGrid w:val="0"/>
        <w:spacing w:line="800" w:lineRule="exact"/>
        <w:jc w:val="center"/>
        <w:outlineLvl w:val="0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合作期限：   年  月  日--   年   月</w:t>
      </w:r>
      <w:r>
        <w:rPr>
          <w:rFonts w:ascii="仿宋_GB2312" w:eastAsia="仿宋_GB2312"/>
          <w:b/>
          <w:sz w:val="36"/>
        </w:rPr>
        <w:t xml:space="preserve">  </w:t>
      </w:r>
      <w:r>
        <w:rPr>
          <w:rFonts w:hint="eastAsia" w:ascii="仿宋_GB2312" w:eastAsia="仿宋_GB2312"/>
          <w:b/>
          <w:sz w:val="36"/>
        </w:rPr>
        <w:t>日</w:t>
      </w:r>
    </w:p>
    <w:p>
      <w:pPr>
        <w:snapToGrid w:val="0"/>
        <w:spacing w:line="360" w:lineRule="auto"/>
        <w:outlineLvl w:val="0"/>
        <w:rPr>
          <w:rFonts w:ascii="仿宋_GB2312" w:eastAsia="仿宋_GB2312"/>
          <w:b/>
          <w:sz w:val="36"/>
          <w:u w:val="single"/>
        </w:rPr>
      </w:pPr>
    </w:p>
    <w:p>
      <w:pPr>
        <w:snapToGrid w:val="0"/>
        <w:spacing w:line="360" w:lineRule="auto"/>
        <w:outlineLvl w:val="0"/>
        <w:rPr>
          <w:rFonts w:ascii="仿宋_GB2312" w:eastAsia="仿宋_GB2312"/>
          <w:b/>
          <w:sz w:val="36"/>
          <w:u w:val="single"/>
        </w:rPr>
      </w:pPr>
    </w:p>
    <w:p>
      <w:pPr>
        <w:snapToGrid w:val="0"/>
        <w:spacing w:line="360" w:lineRule="auto"/>
        <w:outlineLvl w:val="0"/>
        <w:rPr>
          <w:rFonts w:ascii="仿宋_GB2312" w:eastAsia="仿宋_GB2312"/>
          <w:b/>
          <w:sz w:val="36"/>
          <w:u w:val="single"/>
        </w:rPr>
      </w:pPr>
    </w:p>
    <w:p>
      <w:pPr>
        <w:snapToGrid w:val="0"/>
        <w:spacing w:line="360" w:lineRule="auto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海南省科学技术协会监制</w:t>
      </w:r>
    </w:p>
    <w:p>
      <w:pPr>
        <w:snapToGrid w:val="0"/>
        <w:spacing w:line="360" w:lineRule="auto"/>
        <w:jc w:val="center"/>
        <w:rPr>
          <w:rFonts w:ascii="黑体" w:eastAsia="黑体"/>
          <w:szCs w:val="32"/>
        </w:rPr>
      </w:pPr>
      <w:r>
        <w:rPr>
          <w:rFonts w:ascii="仿宋_GB2312" w:eastAsia="仿宋_GB2312"/>
          <w:b/>
          <w:bCs/>
          <w:sz w:val="30"/>
        </w:rPr>
        <w:br w:type="page"/>
      </w:r>
      <w:r>
        <w:rPr>
          <w:rFonts w:hint="eastAsia" w:ascii="黑体" w:eastAsia="黑体"/>
          <w:bCs/>
          <w:sz w:val="30"/>
        </w:rPr>
        <w:t>填   报   说   明</w:t>
      </w:r>
    </w:p>
    <w:p>
      <w:pPr>
        <w:spacing w:line="360" w:lineRule="auto"/>
        <w:ind w:firstLine="520" w:firstLineChars="200"/>
        <w:jc w:val="left"/>
        <w:rPr>
          <w:rFonts w:ascii="仿宋_GB2312" w:hAnsi="宋体" w:eastAsia="仿宋_GB2312" w:cs="宋体"/>
          <w:bCs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1.本协议为格式文本，</w:t>
      </w:r>
      <w:r>
        <w:rPr>
          <w:rFonts w:hint="eastAsia" w:ascii="仿宋_GB2312" w:hAnsi="宋体" w:eastAsia="仿宋_GB2312" w:cs="宋体"/>
          <w:bCs/>
          <w:sz w:val="26"/>
          <w:szCs w:val="26"/>
        </w:rPr>
        <w:t>既是企业与学会开展协同创新的法定依据，也是项目评审评估的主要依据。</w:t>
      </w:r>
    </w:p>
    <w:p>
      <w:pPr>
        <w:spacing w:line="360" w:lineRule="auto"/>
        <w:ind w:firstLine="520" w:firstLineChars="200"/>
        <w:jc w:val="left"/>
        <w:rPr>
          <w:rFonts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2.本协议由申请海南省科协“企会协作创新计划”的</w:t>
      </w:r>
      <w:r>
        <w:rPr>
          <w:rFonts w:hint="eastAsia" w:ascii="仿宋_GB2312" w:hAnsi="仿宋_GB2312" w:eastAsia="仿宋_GB2312" w:cs="仿宋_GB2312"/>
          <w:bCs/>
          <w:sz w:val="26"/>
          <w:szCs w:val="26"/>
        </w:rPr>
        <w:t>甲、乙双方</w:t>
      </w:r>
      <w:r>
        <w:rPr>
          <w:rFonts w:hint="eastAsia" w:ascii="仿宋_GB2312" w:hAnsi="仿宋_GB2312" w:eastAsia="仿宋_GB2312" w:cs="仿宋_GB2312"/>
          <w:sz w:val="26"/>
          <w:szCs w:val="26"/>
        </w:rPr>
        <w:t>单</w:t>
      </w:r>
      <w:r>
        <w:rPr>
          <w:rFonts w:hint="eastAsia" w:ascii="仿宋_GB2312" w:eastAsia="仿宋_GB2312"/>
          <w:sz w:val="26"/>
          <w:szCs w:val="26"/>
        </w:rPr>
        <w:t>位共同填报。</w:t>
      </w:r>
      <w:r>
        <w:rPr>
          <w:rFonts w:hint="eastAsia" w:ascii="仿宋_GB2312" w:hAnsi="仿宋_GB2312" w:eastAsia="仿宋_GB2312" w:cs="仿宋_GB2312"/>
          <w:bCs/>
          <w:sz w:val="26"/>
          <w:szCs w:val="26"/>
        </w:rPr>
        <w:t>甲、乙双方</w:t>
      </w:r>
      <w:r>
        <w:rPr>
          <w:rFonts w:hint="eastAsia" w:ascii="仿宋_GB2312" w:hAnsi="仿宋_GB2312" w:eastAsia="仿宋_GB2312" w:cs="仿宋_GB2312"/>
          <w:sz w:val="26"/>
          <w:szCs w:val="26"/>
        </w:rPr>
        <w:t>单</w:t>
      </w:r>
      <w:r>
        <w:rPr>
          <w:rFonts w:hint="eastAsia" w:ascii="仿宋_GB2312" w:eastAsia="仿宋_GB2312"/>
          <w:sz w:val="26"/>
          <w:szCs w:val="26"/>
        </w:rPr>
        <w:t>位应符合“企会协作创新计划”规定的申报条件。</w:t>
      </w:r>
    </w:p>
    <w:p>
      <w:pPr>
        <w:spacing w:line="520" w:lineRule="exact"/>
        <w:ind w:firstLine="520" w:firstLineChars="200"/>
        <w:rPr>
          <w:rFonts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3.为体现协作双方的自愿原则，在相关条款后都留有空白行，须按照双方自行平等约定内容进行填写。</w:t>
      </w:r>
    </w:p>
    <w:p>
      <w:pPr>
        <w:spacing w:line="520" w:lineRule="exact"/>
        <w:ind w:firstLine="520" w:firstLineChars="200"/>
        <w:rPr>
          <w:rFonts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4.协议各项内容必须如实填写，各项栏目不得空缺，无此内容时填“无”。</w:t>
      </w:r>
    </w:p>
    <w:p>
      <w:pPr>
        <w:spacing w:line="520" w:lineRule="exact"/>
        <w:ind w:firstLine="520" w:firstLineChars="200"/>
        <w:rPr>
          <w:rFonts w:ascii="仿宋_GB2312" w:eastAsia="仿宋_GB2312"/>
          <w:bCs/>
          <w:sz w:val="26"/>
          <w:szCs w:val="26"/>
        </w:rPr>
      </w:pPr>
      <w:r>
        <w:rPr>
          <w:rFonts w:hint="eastAsia" w:ascii="仿宋_GB2312" w:eastAsia="仿宋_GB2312"/>
          <w:bCs/>
          <w:sz w:val="26"/>
          <w:szCs w:val="26"/>
        </w:rPr>
        <w:t>5.</w:t>
      </w:r>
      <w:r>
        <w:rPr>
          <w:rFonts w:hint="eastAsia" w:ascii="仿宋_GB2312" w:eastAsia="仿宋_GB2312"/>
          <w:sz w:val="26"/>
          <w:szCs w:val="26"/>
        </w:rPr>
        <w:t>企会协作必须有明确的、可考核的、量化任务目标，以及完成协作任务后，对企业的预期效果应有必要说明。</w:t>
      </w:r>
    </w:p>
    <w:p>
      <w:pPr>
        <w:spacing w:line="520" w:lineRule="exact"/>
        <w:ind w:firstLine="520" w:firstLineChars="200"/>
        <w:rPr>
          <w:rFonts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6.若未获得“会企协作创新计划”试点经费支持，在企业自主实施、该协议自动失效对应的选项后面的“□”中划“√”。</w:t>
      </w:r>
    </w:p>
    <w:p>
      <w:pPr>
        <w:spacing w:line="520" w:lineRule="exact"/>
        <w:ind w:firstLine="520" w:firstLineChars="200"/>
        <w:rPr>
          <w:rFonts w:ascii="仿宋_GB2312" w:eastAsia="仿宋_GB2312"/>
          <w:sz w:val="26"/>
          <w:szCs w:val="26"/>
        </w:rPr>
      </w:pPr>
    </w:p>
    <w:p>
      <w:pPr>
        <w:spacing w:line="520" w:lineRule="exact"/>
        <w:rPr>
          <w:rFonts w:ascii="仿宋_GB2312" w:eastAsia="仿宋_GB2312"/>
          <w:sz w:val="26"/>
          <w:szCs w:val="26"/>
        </w:rPr>
      </w:pPr>
    </w:p>
    <w:p>
      <w:pPr>
        <w:spacing w:line="520" w:lineRule="exact"/>
        <w:ind w:firstLine="520" w:firstLineChars="200"/>
        <w:rPr>
          <w:rFonts w:ascii="仿宋_GB2312" w:eastAsia="仿宋_GB2312"/>
          <w:sz w:val="26"/>
          <w:szCs w:val="26"/>
        </w:rPr>
      </w:pPr>
    </w:p>
    <w:p>
      <w:pPr>
        <w:spacing w:line="520" w:lineRule="exact"/>
        <w:ind w:firstLine="520" w:firstLineChars="200"/>
        <w:rPr>
          <w:rFonts w:ascii="仿宋_GB2312" w:eastAsia="仿宋_GB2312"/>
          <w:sz w:val="26"/>
          <w:szCs w:val="26"/>
        </w:rPr>
      </w:pPr>
    </w:p>
    <w:p>
      <w:pPr>
        <w:spacing w:line="520" w:lineRule="exact"/>
        <w:ind w:firstLine="520" w:firstLineChars="200"/>
        <w:rPr>
          <w:rFonts w:ascii="仿宋_GB2312" w:eastAsia="仿宋_GB2312"/>
          <w:sz w:val="26"/>
          <w:szCs w:val="26"/>
        </w:rPr>
      </w:pPr>
    </w:p>
    <w:p>
      <w:pPr>
        <w:spacing w:line="520" w:lineRule="exact"/>
        <w:ind w:firstLine="420" w:firstLineChars="200"/>
        <w:rPr>
          <w:rFonts w:ascii="宋体"/>
          <w:b/>
          <w:bCs/>
        </w:rPr>
      </w:pPr>
    </w:p>
    <w:p>
      <w:pPr>
        <w:spacing w:line="520" w:lineRule="exact"/>
        <w:ind w:firstLine="420" w:firstLineChars="200"/>
        <w:rPr>
          <w:rFonts w:ascii="宋体"/>
          <w:b/>
          <w:bCs/>
        </w:rPr>
      </w:pPr>
    </w:p>
    <w:p>
      <w:pPr>
        <w:spacing w:line="520" w:lineRule="exact"/>
        <w:ind w:firstLine="420" w:firstLineChars="200"/>
        <w:rPr>
          <w:rFonts w:ascii="宋体"/>
          <w:b/>
          <w:bCs/>
        </w:rPr>
      </w:pPr>
    </w:p>
    <w:p>
      <w:pPr>
        <w:spacing w:line="520" w:lineRule="exact"/>
        <w:ind w:firstLine="420" w:firstLineChars="200"/>
        <w:rPr>
          <w:rFonts w:ascii="宋体"/>
          <w:b/>
          <w:bCs/>
        </w:rPr>
      </w:pPr>
    </w:p>
    <w:p>
      <w:pPr>
        <w:spacing w:line="520" w:lineRule="exact"/>
        <w:ind w:firstLine="420" w:firstLineChars="200"/>
        <w:rPr>
          <w:rFonts w:ascii="宋体"/>
          <w:b/>
          <w:bCs/>
        </w:rPr>
      </w:pPr>
    </w:p>
    <w:p>
      <w:pPr>
        <w:spacing w:line="520" w:lineRule="exact"/>
        <w:ind w:firstLine="420" w:firstLineChars="200"/>
        <w:rPr>
          <w:rFonts w:ascii="宋体"/>
          <w:b/>
          <w:bCs/>
        </w:rPr>
      </w:pPr>
    </w:p>
    <w:p>
      <w:pPr>
        <w:spacing w:line="20" w:lineRule="exact"/>
        <w:ind w:firstLine="420" w:firstLineChars="200"/>
        <w:rPr>
          <w:rFonts w:ascii="宋体"/>
          <w:b/>
          <w:bCs/>
        </w:rPr>
      </w:pPr>
      <w:r>
        <w:rPr>
          <w:rFonts w:ascii="宋体"/>
          <w:b/>
          <w:bCs/>
        </w:rPr>
        <w:br w:type="page"/>
      </w:r>
    </w:p>
    <w:tbl>
      <w:tblPr>
        <w:tblStyle w:val="4"/>
        <w:tblW w:w="900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"/>
        <w:gridCol w:w="688"/>
        <w:gridCol w:w="562"/>
        <w:gridCol w:w="421"/>
        <w:gridCol w:w="144"/>
        <w:gridCol w:w="98"/>
        <w:gridCol w:w="460"/>
        <w:gridCol w:w="292"/>
        <w:gridCol w:w="832"/>
        <w:gridCol w:w="19"/>
        <w:gridCol w:w="121"/>
        <w:gridCol w:w="729"/>
        <w:gridCol w:w="394"/>
        <w:gridCol w:w="46"/>
        <w:gridCol w:w="283"/>
        <w:gridCol w:w="233"/>
        <w:gridCol w:w="178"/>
        <w:gridCol w:w="993"/>
        <w:gridCol w:w="123"/>
        <w:gridCol w:w="319"/>
        <w:gridCol w:w="550"/>
        <w:gridCol w:w="109"/>
        <w:gridCol w:w="1126"/>
        <w:gridCol w:w="15"/>
        <w:gridCol w:w="11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573" w:hRule="atLeast"/>
          <w:jc w:val="center"/>
        </w:trPr>
        <w:tc>
          <w:tcPr>
            <w:tcW w:w="8875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859"/>
                <w:tab w:val="right" w:pos="8321"/>
              </w:tabs>
              <w:spacing w:line="500" w:lineRule="exact"/>
              <w:ind w:right="840" w:rightChars="400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一、甲方基本情况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416" w:hRule="atLeast"/>
          <w:jc w:val="center"/>
        </w:trPr>
        <w:tc>
          <w:tcPr>
            <w:tcW w:w="2068" w:type="dxa"/>
            <w:gridSpan w:val="6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企业名称</w:t>
            </w:r>
          </w:p>
        </w:tc>
        <w:tc>
          <w:tcPr>
            <w:tcW w:w="6807" w:type="dxa"/>
            <w:gridSpan w:val="17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529" w:hRule="atLeast"/>
          <w:jc w:val="center"/>
        </w:trPr>
        <w:tc>
          <w:tcPr>
            <w:tcW w:w="2068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法人代表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59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联系电话</w:t>
            </w:r>
          </w:p>
        </w:tc>
        <w:tc>
          <w:tcPr>
            <w:tcW w:w="3631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452" w:hRule="atLeast"/>
          <w:jc w:val="center"/>
        </w:trPr>
        <w:tc>
          <w:tcPr>
            <w:tcW w:w="2068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企业职工总数</w:t>
            </w:r>
          </w:p>
        </w:tc>
        <w:tc>
          <w:tcPr>
            <w:tcW w:w="6807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555" w:hRule="atLeast"/>
          <w:jc w:val="center"/>
        </w:trPr>
        <w:tc>
          <w:tcPr>
            <w:tcW w:w="2068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企业科技人员总数</w:t>
            </w:r>
          </w:p>
        </w:tc>
        <w:tc>
          <w:tcPr>
            <w:tcW w:w="6807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635" w:hRule="atLeast"/>
          <w:jc w:val="center"/>
        </w:trPr>
        <w:tc>
          <w:tcPr>
            <w:tcW w:w="2068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通讯地址</w:t>
            </w:r>
          </w:p>
        </w:tc>
        <w:tc>
          <w:tcPr>
            <w:tcW w:w="6807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560" w:hRule="atLeast"/>
          <w:jc w:val="center"/>
        </w:trPr>
        <w:tc>
          <w:tcPr>
            <w:tcW w:w="2068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项目负责人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3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联系电话</w:t>
            </w:r>
          </w:p>
        </w:tc>
        <w:tc>
          <w:tcPr>
            <w:tcW w:w="181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邮编</w:t>
            </w:r>
          </w:p>
        </w:tc>
        <w:tc>
          <w:tcPr>
            <w:tcW w:w="1126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554" w:hRule="atLeast"/>
          <w:jc w:val="center"/>
        </w:trPr>
        <w:tc>
          <w:tcPr>
            <w:tcW w:w="2068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传真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3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电子邮箱</w:t>
            </w:r>
          </w:p>
        </w:tc>
        <w:tc>
          <w:tcPr>
            <w:tcW w:w="391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548" w:hRule="atLeast"/>
          <w:jc w:val="center"/>
        </w:trPr>
        <w:tc>
          <w:tcPr>
            <w:tcW w:w="2068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企业性质和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所属行业</w:t>
            </w:r>
          </w:p>
        </w:tc>
        <w:tc>
          <w:tcPr>
            <w:tcW w:w="6807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548" w:hRule="atLeast"/>
          <w:jc w:val="center"/>
        </w:trPr>
        <w:tc>
          <w:tcPr>
            <w:tcW w:w="2068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/>
                <w:sz w:val="22"/>
                <w:szCs w:val="21"/>
              </w:rPr>
              <w:t>2020</w:t>
            </w:r>
            <w:r>
              <w:rPr>
                <w:rFonts w:hint="eastAsia" w:ascii="仿宋_GB2312" w:eastAsia="仿宋_GB2312"/>
                <w:sz w:val="22"/>
                <w:szCs w:val="21"/>
              </w:rPr>
              <w:t>年产值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（万元）</w:t>
            </w:r>
          </w:p>
        </w:tc>
        <w:tc>
          <w:tcPr>
            <w:tcW w:w="2847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2175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/>
                <w:sz w:val="22"/>
                <w:szCs w:val="21"/>
              </w:rPr>
              <w:t>2020</w:t>
            </w:r>
            <w:r>
              <w:rPr>
                <w:rFonts w:hint="eastAsia" w:ascii="仿宋_GB2312" w:eastAsia="仿宋_GB2312"/>
                <w:sz w:val="22"/>
                <w:szCs w:val="21"/>
              </w:rPr>
              <w:t>年研发投入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（万元）</w:t>
            </w:r>
          </w:p>
        </w:tc>
        <w:tc>
          <w:tcPr>
            <w:tcW w:w="178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548" w:hRule="atLeast"/>
          <w:jc w:val="center"/>
        </w:trPr>
        <w:tc>
          <w:tcPr>
            <w:tcW w:w="2068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注册资本（万元）</w:t>
            </w:r>
          </w:p>
        </w:tc>
        <w:tc>
          <w:tcPr>
            <w:tcW w:w="6807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jc w:val="center"/>
        </w:trPr>
        <w:tc>
          <w:tcPr>
            <w:tcW w:w="84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1"/>
              </w:rPr>
              <w:t>参加协作项目人员构成</w:t>
            </w:r>
            <w:r>
              <w:rPr>
                <w:rFonts w:hint="eastAsia" w:ascii="仿宋_GB2312" w:eastAsia="仿宋_GB2312"/>
                <w:sz w:val="22"/>
                <w:szCs w:val="21"/>
              </w:rPr>
              <w:t>（人）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总数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其中：管理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研发/师资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营销/生产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其中：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硕士以上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大专或本科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高中或中专</w:t>
            </w:r>
          </w:p>
        </w:tc>
        <w:tc>
          <w:tcPr>
            <w:tcW w:w="123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初中或技校以下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442" w:hRule="atLeast"/>
          <w:jc w:val="center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5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846" w:hRule="atLeast"/>
          <w:jc w:val="center"/>
        </w:trPr>
        <w:tc>
          <w:tcPr>
            <w:tcW w:w="8875" w:type="dxa"/>
            <w:gridSpan w:val="2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859"/>
                <w:tab w:val="right" w:pos="8321"/>
              </w:tabs>
              <w:spacing w:line="500" w:lineRule="exact"/>
              <w:ind w:right="840" w:rightChars="400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二、乙方基本情况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548" w:hRule="atLeast"/>
          <w:jc w:val="center"/>
        </w:trPr>
        <w:tc>
          <w:tcPr>
            <w:tcW w:w="2528" w:type="dxa"/>
            <w:gridSpan w:val="7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学会名称</w:t>
            </w:r>
          </w:p>
        </w:tc>
        <w:tc>
          <w:tcPr>
            <w:tcW w:w="6347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737" w:hRule="atLeast"/>
          <w:jc w:val="center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法人代表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2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办公电话</w:t>
            </w:r>
          </w:p>
        </w:tc>
        <w:tc>
          <w:tcPr>
            <w:tcW w:w="2003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E-mail</w:t>
            </w:r>
          </w:p>
        </w:tc>
        <w:tc>
          <w:tcPr>
            <w:tcW w:w="222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563" w:hRule="atLeast"/>
          <w:jc w:val="center"/>
        </w:trPr>
        <w:tc>
          <w:tcPr>
            <w:tcW w:w="1405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秘书长</w:t>
            </w:r>
          </w:p>
        </w:tc>
        <w:tc>
          <w:tcPr>
            <w:tcW w:w="112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办公电话</w:t>
            </w:r>
          </w:p>
        </w:tc>
        <w:tc>
          <w:tcPr>
            <w:tcW w:w="2003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E-mail</w:t>
            </w:r>
          </w:p>
        </w:tc>
        <w:tc>
          <w:tcPr>
            <w:tcW w:w="222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761" w:hRule="atLeast"/>
          <w:jc w:val="center"/>
        </w:trPr>
        <w:tc>
          <w:tcPr>
            <w:tcW w:w="252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办事机构人员总数/专职人员数</w:t>
            </w:r>
          </w:p>
        </w:tc>
        <w:tc>
          <w:tcPr>
            <w:tcW w:w="6347" w:type="dxa"/>
            <w:gridSpan w:val="1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" w:type="dxa"/>
          <w:trHeight w:val="745" w:hRule="atLeast"/>
          <w:jc w:val="center"/>
        </w:trPr>
        <w:tc>
          <w:tcPr>
            <w:tcW w:w="182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个人会员（人）</w:t>
            </w:r>
          </w:p>
        </w:tc>
        <w:tc>
          <w:tcPr>
            <w:tcW w:w="1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685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团体会员（个）</w:t>
            </w:r>
          </w:p>
        </w:tc>
        <w:tc>
          <w:tcPr>
            <w:tcW w:w="3398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5" w:type="dxa"/>
          <w:trHeight w:val="13447" w:hRule="atLeast"/>
          <w:jc w:val="center"/>
        </w:trPr>
        <w:tc>
          <w:tcPr>
            <w:tcW w:w="8847" w:type="dxa"/>
            <w:gridSpan w:val="24"/>
            <w:tcBorders>
              <w:bottom w:val="single" w:color="auto" w:sz="12" w:space="0"/>
            </w:tcBorders>
          </w:tcPr>
          <w:p>
            <w:pPr>
              <w:numPr>
                <w:ilvl w:val="0"/>
                <w:numId w:val="1"/>
              </w:numPr>
              <w:tabs>
                <w:tab w:val="left" w:pos="1859"/>
                <w:tab w:val="right" w:pos="8321"/>
              </w:tabs>
              <w:spacing w:line="500" w:lineRule="exact"/>
              <w:ind w:right="840" w:rightChars="400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协作创新任务简介（限2000字）</w:t>
            </w:r>
          </w:p>
          <w:p>
            <w:pPr>
              <w:tabs>
                <w:tab w:val="left" w:pos="1859"/>
                <w:tab w:val="right" w:pos="8321"/>
              </w:tabs>
              <w:spacing w:line="500" w:lineRule="exact"/>
              <w:ind w:right="840" w:rightChars="400"/>
              <w:rPr>
                <w:b/>
                <w:sz w:val="24"/>
                <w:szCs w:val="24"/>
              </w:rPr>
            </w:pPr>
            <w:r>
              <w:rPr>
                <w:rFonts w:hint="eastAsia" w:eastAsia="黑体"/>
                <w:bCs/>
                <w:szCs w:val="21"/>
              </w:rPr>
              <w:t xml:space="preserve">  </w:t>
            </w:r>
            <w:r>
              <w:rPr>
                <w:rFonts w:hint="eastAsia" w:eastAsia="黑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．</w:t>
            </w:r>
            <w:r>
              <w:rPr>
                <w:rFonts w:hint="eastAsia"/>
                <w:b/>
                <w:sz w:val="24"/>
                <w:szCs w:val="24"/>
              </w:rPr>
              <w:t>主要协作任务：</w:t>
            </w:r>
          </w:p>
          <w:p>
            <w:pPr>
              <w:tabs>
                <w:tab w:val="left" w:pos="1859"/>
                <w:tab w:val="right" w:pos="8321"/>
              </w:tabs>
              <w:spacing w:line="500" w:lineRule="exact"/>
              <w:ind w:right="840" w:rightChars="400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59"/>
                <w:tab w:val="right" w:pos="8321"/>
              </w:tabs>
              <w:spacing w:line="500" w:lineRule="exact"/>
              <w:ind w:right="840" w:rightChars="400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59"/>
                <w:tab w:val="right" w:pos="8321"/>
              </w:tabs>
              <w:spacing w:line="500" w:lineRule="exact"/>
              <w:ind w:right="840" w:rightChars="400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59"/>
                <w:tab w:val="right" w:pos="8321"/>
              </w:tabs>
              <w:spacing w:line="500" w:lineRule="exact"/>
              <w:ind w:right="840" w:rightChars="400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59"/>
                <w:tab w:val="right" w:pos="8321"/>
              </w:tabs>
              <w:spacing w:line="500" w:lineRule="exact"/>
              <w:ind w:right="840" w:rightChars="400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59"/>
                <w:tab w:val="right" w:pos="8321"/>
              </w:tabs>
              <w:spacing w:line="500" w:lineRule="exact"/>
              <w:ind w:right="840" w:rightChars="400"/>
              <w:rPr>
                <w:b/>
                <w:sz w:val="24"/>
                <w:szCs w:val="24"/>
              </w:rPr>
            </w:pPr>
          </w:p>
          <w:p>
            <w:pPr>
              <w:pStyle w:val="2"/>
              <w:spacing w:before="156" w:beforeLines="50" w:line="460" w:lineRule="exact"/>
              <w:ind w:firstLine="120" w:firstLineChars="50"/>
              <w:textAlignment w:val="top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2．协作项目预期效果（能为企业解决哪些实际技术难题、预计产生的经济效益、社会效益等）。</w:t>
            </w:r>
          </w:p>
          <w:p>
            <w:pPr>
              <w:pStyle w:val="2"/>
              <w:spacing w:before="156" w:beforeLines="50" w:line="460" w:lineRule="exact"/>
              <w:ind w:firstLine="120" w:firstLineChars="50"/>
              <w:textAlignment w:val="top"/>
              <w:rPr>
                <w:b/>
                <w:sz w:val="24"/>
                <w:szCs w:val="24"/>
              </w:rPr>
            </w:pPr>
          </w:p>
          <w:p>
            <w:pPr>
              <w:pStyle w:val="2"/>
              <w:spacing w:before="156" w:beforeLines="50" w:line="460" w:lineRule="exact"/>
              <w:ind w:firstLine="120" w:firstLineChars="50"/>
              <w:textAlignment w:val="top"/>
              <w:rPr>
                <w:b/>
                <w:sz w:val="24"/>
                <w:szCs w:val="24"/>
              </w:rPr>
            </w:pPr>
          </w:p>
          <w:p>
            <w:pPr>
              <w:pStyle w:val="2"/>
              <w:spacing w:before="156" w:beforeLines="50" w:line="460" w:lineRule="exact"/>
              <w:ind w:firstLine="120" w:firstLineChars="50"/>
              <w:textAlignment w:val="top"/>
              <w:rPr>
                <w:b/>
                <w:sz w:val="24"/>
                <w:szCs w:val="24"/>
              </w:rPr>
            </w:pPr>
          </w:p>
          <w:p>
            <w:pPr>
              <w:pStyle w:val="2"/>
              <w:spacing w:before="156" w:beforeLines="50" w:line="460" w:lineRule="exact"/>
              <w:ind w:firstLine="120" w:firstLineChars="50"/>
              <w:textAlignment w:val="top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3．甲乙双方需为协作提供的保障条件：</w:t>
            </w:r>
          </w:p>
          <w:p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甲方：</w:t>
            </w:r>
          </w:p>
          <w:p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乙方：</w:t>
            </w:r>
          </w:p>
          <w:p>
            <w:pPr>
              <w:spacing w:line="46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contextualSpacing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4．其他需要说明事项。</w:t>
            </w:r>
          </w:p>
          <w:p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0" w:lineRule="exact"/>
        <w:jc w:val="center"/>
        <w:rPr>
          <w:rFonts w:ascii="仿宋_GB2312" w:eastAsia="仿宋_GB2312"/>
          <w:b/>
          <w:bCs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845" w:type="dxa"/>
          </w:tcPr>
          <w:p>
            <w:pPr>
              <w:tabs>
                <w:tab w:val="left" w:pos="1859"/>
                <w:tab w:val="right" w:pos="8321"/>
              </w:tabs>
              <w:spacing w:line="500" w:lineRule="exact"/>
              <w:ind w:right="840" w:rightChars="4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eastAsia="黑体"/>
                <w:bCs/>
                <w:szCs w:val="21"/>
              </w:rPr>
              <w:t>四、权利与义务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  <w:jc w:val="center"/>
        </w:trPr>
        <w:tc>
          <w:tcPr>
            <w:tcW w:w="8845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(一)甲方的权利与义务：</w:t>
            </w:r>
          </w:p>
          <w:p>
            <w:pPr>
              <w:spacing w:line="540" w:lineRule="exact"/>
              <w:ind w:firstLine="360" w:firstLineChars="150"/>
              <w:jc w:val="lef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540" w:lineRule="exact"/>
              <w:ind w:firstLine="360" w:firstLineChars="150"/>
              <w:jc w:val="lef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540" w:lineRule="exact"/>
              <w:ind w:firstLine="360" w:firstLineChars="150"/>
              <w:jc w:val="lef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540" w:lineRule="exact"/>
              <w:ind w:firstLine="360" w:firstLineChars="150"/>
              <w:jc w:val="lef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540" w:lineRule="exact"/>
              <w:ind w:firstLine="360" w:firstLineChars="150"/>
              <w:jc w:val="lef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(二)乙方的权利与义务：</w:t>
            </w:r>
          </w:p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(三)违约责任</w:t>
            </w:r>
          </w:p>
          <w:p>
            <w:pPr>
              <w:spacing w:line="540" w:lineRule="exact"/>
              <w:ind w:firstLine="360" w:firstLineChars="150"/>
              <w:jc w:val="left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  <w:p>
            <w:pPr>
              <w:spacing w:line="540" w:lineRule="exact"/>
              <w:ind w:firstLine="360" w:firstLineChars="150"/>
              <w:jc w:val="left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  <w:p>
            <w:pPr>
              <w:spacing w:line="540" w:lineRule="exact"/>
              <w:ind w:firstLine="360" w:firstLineChars="150"/>
              <w:jc w:val="left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  <w:p>
            <w:pPr>
              <w:spacing w:line="540" w:lineRule="exact"/>
              <w:ind w:firstLine="360" w:firstLineChars="150"/>
              <w:jc w:val="left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(四）其他</w:t>
            </w:r>
          </w:p>
          <w:p>
            <w:pPr>
              <w:spacing w:line="540" w:lineRule="exact"/>
              <w:ind w:firstLine="360" w:firstLineChars="150"/>
              <w:jc w:val="lef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540" w:lineRule="exact"/>
              <w:ind w:firstLine="360" w:firstLineChars="150"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spacing w:line="20" w:lineRule="exact"/>
        <w:jc w:val="left"/>
        <w:rPr>
          <w:rFonts w:ascii="仿宋_GB2312" w:hAnsi="宋体" w:eastAsia="仿宋_GB2312" w:cs="宋体"/>
          <w:sz w:val="24"/>
        </w:rPr>
      </w:pP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5" w:hRule="atLeast"/>
          <w:jc w:val="center"/>
        </w:trPr>
        <w:tc>
          <w:tcPr>
            <w:tcW w:w="8845" w:type="dxa"/>
          </w:tcPr>
          <w:p>
            <w:pPr>
              <w:spacing w:line="460" w:lineRule="exact"/>
              <w:jc w:val="left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 xml:space="preserve"> （五）若本协议未获海南省科协“会企协作创新计划”试点经费支持，本协议将：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（1）继续执行，完成协作任务所需经费由企业提供</w:t>
            </w:r>
            <w:r>
              <w:rPr>
                <w:rFonts w:hint="eastAsia" w:ascii="仿宋" w:hAnsi="仿宋" w:eastAsia="仿宋" w:cs="宋体"/>
                <w:sz w:val="24"/>
              </w:rPr>
              <w:t>□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（2）协议自动失效</w:t>
            </w:r>
            <w:r>
              <w:rPr>
                <w:rFonts w:hint="eastAsia" w:ascii="仿宋" w:hAnsi="仿宋" w:eastAsia="仿宋" w:cs="宋体"/>
                <w:sz w:val="24"/>
              </w:rPr>
              <w:t>□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仿宋_GB2312" w:hAnsi="宋体" w:eastAsia="仿宋_GB2312" w:cs="宋体"/>
                <w:b/>
                <w:bCs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（3）其他方式处理：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                                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 xml:space="preserve">  （六）甲</w:t>
            </w:r>
            <w:r>
              <w:rPr>
                <w:rFonts w:ascii="仿宋_GB2312" w:hAnsi="宋体" w:eastAsia="仿宋_GB2312" w:cs="宋体"/>
                <w:b/>
                <w:bCs/>
                <w:sz w:val="24"/>
              </w:rPr>
              <w:t>乙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双</w:t>
            </w:r>
            <w:r>
              <w:rPr>
                <w:rFonts w:ascii="仿宋_GB2312" w:hAnsi="宋体" w:eastAsia="仿宋_GB2312" w:cs="宋体"/>
                <w:b/>
                <w:bCs/>
                <w:sz w:val="24"/>
              </w:rPr>
              <w:t>方若在规定的期限内，没有完成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约定</w:t>
            </w:r>
            <w:r>
              <w:rPr>
                <w:rFonts w:ascii="仿宋_GB2312" w:hAnsi="宋体" w:eastAsia="仿宋_GB2312" w:cs="宋体"/>
                <w:b/>
                <w:bCs/>
                <w:sz w:val="24"/>
              </w:rPr>
              <w:t>工作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任务，海南省科协有权追回试点项目经费。</w:t>
            </w:r>
          </w:p>
          <w:p>
            <w:pPr>
              <w:spacing w:line="494" w:lineRule="atLeast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本协议正本一式 四 份，其中：双方各执一份，报海南省科协两份，双方签字盖章后生效；本协议如有未尽事项，由双方协商后制定补充规定。补充规定与本协议具有同等法律效力。</w:t>
            </w:r>
          </w:p>
          <w:p>
            <w:pPr>
              <w:spacing w:line="494" w:lineRule="atLeast"/>
              <w:jc w:val="lef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494" w:lineRule="atLeast"/>
              <w:jc w:val="left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 xml:space="preserve">  五、项目双方意见</w:t>
            </w:r>
          </w:p>
          <w:p>
            <w:pPr>
              <w:spacing w:line="494" w:lineRule="atLeast"/>
              <w:jc w:val="left"/>
              <w:rPr>
                <w:rFonts w:eastAsia="黑体"/>
                <w:bCs/>
                <w:szCs w:val="21"/>
              </w:rPr>
            </w:pPr>
          </w:p>
          <w:p>
            <w:pPr>
              <w:snapToGrid w:val="0"/>
              <w:spacing w:line="60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甲方（盖章）：                      乙方（盖章）：</w:t>
            </w:r>
          </w:p>
          <w:p>
            <w:pPr>
              <w:snapToGrid w:val="0"/>
              <w:spacing w:line="600" w:lineRule="exac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snapToGrid w:val="0"/>
              <w:spacing w:line="60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授权代表（签字）：                  授权代表（签字）：</w:t>
            </w:r>
          </w:p>
          <w:p>
            <w:pPr>
              <w:snapToGrid w:val="0"/>
              <w:spacing w:line="600" w:lineRule="exact"/>
              <w:ind w:firstLine="210" w:firstLineChars="100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snapToGrid w:val="0"/>
              <w:spacing w:line="600" w:lineRule="exact"/>
              <w:ind w:firstLine="210" w:firstLineChars="100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 </w:t>
            </w:r>
          </w:p>
          <w:p>
            <w:pPr>
              <w:snapToGrid w:val="0"/>
              <w:spacing w:line="60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      年   月   日                             年   月   日</w:t>
            </w:r>
          </w:p>
          <w:p>
            <w:pPr>
              <w:spacing w:line="494" w:lineRule="atLeast"/>
              <w:jc w:val="lef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494" w:lineRule="atLeast"/>
              <w:jc w:val="lef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494" w:lineRule="atLeast"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spacing w:line="340" w:lineRule="exact"/>
        <w:rPr>
          <w:rFonts w:ascii="仿宋_GB2312" w:eastAsia="仿宋_GB2312" w:hAnsiTheme="minorEastAsia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276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9811019"/>
    </w:sdtPr>
    <w:sdtEndPr>
      <w:rPr>
        <w:rFonts w:asciiTheme="majorEastAsia" w:hAnsiTheme="majorEastAsia" w:eastAsiaTheme="majorEastAsia"/>
        <w:sz w:val="30"/>
        <w:szCs w:val="30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30"/>
            <w:szCs w:val="30"/>
          </w:rPr>
        </w:pPr>
        <w:r>
          <w:rPr>
            <w:rFonts w:asciiTheme="majorEastAsia" w:hAnsiTheme="majorEastAsia" w:eastAsiaTheme="majorEastAsia"/>
            <w:sz w:val="30"/>
            <w:szCs w:val="30"/>
          </w:rPr>
          <w:t>-</w:t>
        </w:r>
        <w:r>
          <w:rPr>
            <w:rFonts w:asciiTheme="majorEastAsia" w:hAnsiTheme="majorEastAsia" w:eastAsiaTheme="majorEastAsia"/>
            <w:sz w:val="30"/>
            <w:szCs w:val="30"/>
          </w:rPr>
          <w:fldChar w:fldCharType="begin"/>
        </w:r>
        <w:r>
          <w:rPr>
            <w:rFonts w:asciiTheme="majorEastAsia" w:hAnsiTheme="majorEastAsia" w:eastAsiaTheme="majorEastAsia"/>
            <w:sz w:val="30"/>
            <w:szCs w:val="30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30"/>
            <w:szCs w:val="30"/>
          </w:rPr>
          <w:fldChar w:fldCharType="separate"/>
        </w:r>
        <w:r>
          <w:rPr>
            <w:rFonts w:asciiTheme="majorEastAsia" w:hAnsiTheme="majorEastAsia" w:eastAsiaTheme="majorEastAsia"/>
            <w:sz w:val="30"/>
            <w:szCs w:val="30"/>
            <w:lang w:val="zh-CN"/>
          </w:rPr>
          <w:t>3</w:t>
        </w:r>
        <w:r>
          <w:rPr>
            <w:rFonts w:asciiTheme="majorEastAsia" w:hAnsiTheme="majorEastAsia" w:eastAsiaTheme="majorEastAsia"/>
            <w:sz w:val="30"/>
            <w:szCs w:val="30"/>
          </w:rPr>
          <w:fldChar w:fldCharType="end"/>
        </w:r>
        <w:r>
          <w:rPr>
            <w:rFonts w:asciiTheme="majorEastAsia" w:hAnsiTheme="majorEastAsia" w:eastAsiaTheme="majorEastAsia"/>
            <w:sz w:val="30"/>
            <w:szCs w:val="30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3619372"/>
    </w:sdtPr>
    <w:sdtContent>
      <w:p>
        <w:pPr>
          <w:pStyle w:val="3"/>
        </w:pPr>
        <w:r>
          <w:rPr>
            <w:rFonts w:asciiTheme="majorEastAsia" w:hAnsiTheme="majorEastAsia" w:eastAsiaTheme="majorEastAsia"/>
            <w:sz w:val="30"/>
            <w:szCs w:val="30"/>
          </w:rPr>
          <w:t>-</w:t>
        </w:r>
        <w:r>
          <w:rPr>
            <w:rFonts w:ascii="宋体" w:hAnsi="宋体" w:eastAsia="宋体"/>
            <w:sz w:val="30"/>
            <w:szCs w:val="30"/>
          </w:rPr>
          <w:fldChar w:fldCharType="begin"/>
        </w:r>
        <w:r>
          <w:rPr>
            <w:rFonts w:ascii="宋体" w:hAnsi="宋体" w:eastAsia="宋体"/>
            <w:sz w:val="30"/>
            <w:szCs w:val="30"/>
          </w:rPr>
          <w:instrText xml:space="preserve">PAGE   \* MERGEFORMAT</w:instrText>
        </w:r>
        <w:r>
          <w:rPr>
            <w:rFonts w:ascii="宋体" w:hAnsi="宋体" w:eastAsia="宋体"/>
            <w:sz w:val="30"/>
            <w:szCs w:val="30"/>
          </w:rPr>
          <w:fldChar w:fldCharType="separate"/>
        </w:r>
        <w:r>
          <w:rPr>
            <w:rFonts w:ascii="宋体" w:hAnsi="宋体" w:eastAsia="宋体"/>
            <w:sz w:val="30"/>
            <w:szCs w:val="30"/>
            <w:lang w:val="zh-CN"/>
          </w:rPr>
          <w:t>2</w:t>
        </w:r>
        <w:r>
          <w:rPr>
            <w:rFonts w:ascii="宋体" w:hAnsi="宋体" w:eastAsia="宋体"/>
            <w:sz w:val="30"/>
            <w:szCs w:val="30"/>
          </w:rPr>
          <w:fldChar w:fldCharType="end"/>
        </w:r>
        <w:r>
          <w:rPr>
            <w:rFonts w:asciiTheme="majorEastAsia" w:hAnsiTheme="majorEastAsia" w:eastAsiaTheme="majorEastAsia"/>
            <w:sz w:val="30"/>
            <w:szCs w:val="30"/>
          </w:rPr>
          <w:t>-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E41B8"/>
    <w:multiLevelType w:val="singleLevel"/>
    <w:tmpl w:val="4DEE41B8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50BB7"/>
    <w:rsid w:val="7F5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hAnsi="Times New Roman" w:eastAsia="仿宋_GB2312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2021-05-11T07:46:00Z</dcterms:created>
  <dc:creator>南宫焰</dc:creator>
  <cp:lastModifiedBy>南宫焰</cp:lastModifiedBy>
  <dcterms:modified xsi:type="dcterms:W3CDTF">2021-05-11T07:49:57Z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52F2A872C38944A58FDA6E7E6955893B</vt:lpwstr>
  </property>
</Properties>
</file>